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2"/>
        </w:rPr>
      </w:pPr>
    </w:p>
    <w:p>
      <w:pPr>
        <w:pStyle w:val="BodyText"/>
        <w:spacing w:line="31" w:lineRule="exact"/>
        <w:ind w:left="112"/>
        <w:rPr>
          <w:sz w:val="3"/>
        </w:rPr>
      </w:pPr>
      <w:r>
        <w:rPr>
          <w:position w:val="0"/>
          <w:sz w:val="3"/>
        </w:rPr>
        <w:pict>
          <v:group style="width:457.7pt;height:1.6pt;mso-position-horizontal-relative:char;mso-position-vertical-relative:line" id="docshapegroup2" coordorigin="0,0" coordsize="9154,32">
            <v:shape style="position:absolute;left:0;top:0;width:9152;height:31" id="docshape3" coordorigin="0,0" coordsize="9152,31" path="m9151,0l0,0,0,0,0,0,0,5,0,5,0,31,9151,31,9151,0xe" filled="true" fillcolor="#9f9f9f" stroked="false">
              <v:path arrowok="t"/>
              <v:fill type="solid"/>
            </v:shape>
            <v:rect style="position:absolute;left:9148;top:0;width:5;height:5" id="docshape4" filled="true" fillcolor="#e2e2e2" stroked="false">
              <v:fill type="solid"/>
            </v:rect>
            <v:shape style="position:absolute;left:0;top:0;width:9154;height:27" id="docshape5" coordorigin="0,0" coordsize="9154,27" path="m5,5l0,5,0,27,5,27,5,5xm9153,0l9148,0,9148,5,9153,5,9153,0xe" filled="true" fillcolor="#9f9f9f" stroked="false">
              <v:path arrowok="t"/>
              <v:fill type="solid"/>
            </v:shape>
            <v:rect style="position:absolute;left:9148;top:5;width:5;height:22" id="docshape6" filled="true" fillcolor="#e2e2e2" stroked="false">
              <v:fill type="solid"/>
            </v:rect>
            <v:rect style="position:absolute;left:0;top:26;width:5;height:5" id="docshape7" filled="true" fillcolor="#9f9f9f" stroked="false">
              <v:fill type="solid"/>
            </v:rect>
            <v:shape style="position:absolute;left:0;top:26;width:9154;height:5" id="docshape8" coordorigin="0,27" coordsize="9154,5" path="m9153,27l9148,27,5,27,0,27,0,32,5,32,9148,32,9153,32,9153,27xe" filled="true" fillcolor="#e2e2e2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2791983</wp:posOffset>
            </wp:positionH>
            <wp:positionV relativeFrom="paragraph">
              <wp:posOffset>160555</wp:posOffset>
            </wp:positionV>
            <wp:extent cx="1654854" cy="845820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4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25"/>
        </w:rPr>
      </w:pPr>
    </w:p>
    <w:p>
      <w:pPr>
        <w:spacing w:before="90"/>
        <w:ind w:left="1940" w:right="2424" w:firstLine="0"/>
        <w:jc w:val="center"/>
        <w:rPr>
          <w:b/>
          <w:sz w:val="24"/>
        </w:rPr>
      </w:pPr>
      <w:r>
        <w:rPr>
          <w:b/>
          <w:sz w:val="24"/>
        </w:rPr>
        <w:t>/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CANDIDATURA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BENEFICIARI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/</w:t>
      </w:r>
    </w:p>
    <w:p>
      <w:pPr>
        <w:spacing w:before="0"/>
        <w:ind w:left="2000" w:right="2424" w:firstLine="0"/>
        <w:jc w:val="center"/>
        <w:rPr>
          <w:b/>
          <w:sz w:val="24"/>
        </w:rPr>
      </w:pPr>
      <w:r>
        <w:rPr>
          <w:b/>
          <w:sz w:val="24"/>
        </w:rPr>
        <w:t>“+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API.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OASI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FIORITE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BIODIVERSITÀ"</w:t>
      </w:r>
    </w:p>
    <w:p>
      <w:pPr>
        <w:spacing w:before="0"/>
        <w:ind w:left="3697" w:right="4173" w:firstLine="0"/>
        <w:jc w:val="center"/>
        <w:rPr>
          <w:b/>
          <w:sz w:val="24"/>
        </w:rPr>
      </w:pPr>
      <w:r>
        <w:rPr>
          <w:b/>
          <w:sz w:val="24"/>
        </w:rPr>
        <w:t>EDIZIONE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2026</w:t>
      </w:r>
    </w:p>
    <w:p>
      <w:pPr>
        <w:pStyle w:val="BodyText"/>
        <w:spacing w:before="1"/>
        <w:rPr>
          <w:b/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40" w:lineRule="auto" w:before="90" w:after="0"/>
        <w:ind w:left="405" w:right="0" w:hanging="294"/>
        <w:jc w:val="left"/>
        <w:rPr>
          <w:b/>
          <w:sz w:val="24"/>
        </w:rPr>
      </w:pPr>
      <w:r>
        <w:rPr>
          <w:b/>
          <w:sz w:val="24"/>
        </w:rPr>
        <w:t>ANAGRAFICA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CAPOFILA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40" w:lineRule="auto" w:before="182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capofila: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Codice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fiscale/P.IVA: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costituzione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Sede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amministrativa 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 operativa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Forma giuridica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Recapiti: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Email: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Telefono: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Descrizione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sintetica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capofila: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Referente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operativo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 progetto: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Nome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Cognome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Ruolo/Carica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> </w:t>
      </w:r>
      <w:r>
        <w:rPr>
          <w:sz w:val="24"/>
        </w:rPr>
        <w:t>email</w:t>
      </w:r>
    </w:p>
    <w:p>
      <w:pPr>
        <w:pStyle w:val="ListParagraph"/>
        <w:numPr>
          <w:ilvl w:val="2"/>
          <w:numId w:val="1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N.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telefono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" w:after="0"/>
        <w:ind w:left="394" w:right="0" w:hanging="283"/>
        <w:jc w:val="left"/>
        <w:rPr>
          <w:b/>
          <w:sz w:val="24"/>
        </w:rPr>
      </w:pPr>
      <w:r>
        <w:rPr>
          <w:b/>
          <w:sz w:val="24"/>
        </w:rPr>
        <w:t>PARTENARIATO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Elenco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partner</w:t>
      </w:r>
    </w:p>
    <w:p>
      <w:pPr>
        <w:pStyle w:val="BodyText"/>
        <w:ind w:left="833"/>
      </w:pPr>
      <w:r>
        <w:rPr/>
        <w:t>Partner</w:t>
      </w:r>
      <w:r>
        <w:rPr>
          <w:spacing w:val="-2"/>
        </w:rPr>
        <w:t> </w:t>
      </w:r>
      <w:r>
        <w:rPr/>
        <w:t>1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Ragione</w:t>
      </w:r>
      <w:r>
        <w:rPr>
          <w:spacing w:val="-3"/>
          <w:sz w:val="24"/>
        </w:rPr>
        <w:t> </w:t>
      </w:r>
      <w:r>
        <w:rPr>
          <w:sz w:val="24"/>
        </w:rPr>
        <w:t>Sociale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Tipologia</w:t>
      </w:r>
      <w:r>
        <w:rPr>
          <w:spacing w:val="-3"/>
          <w:sz w:val="24"/>
        </w:rPr>
        <w:t> </w:t>
      </w:r>
      <w:r>
        <w:rPr>
          <w:sz w:val="24"/>
        </w:rPr>
        <w:t>partner: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Descrizione</w:t>
      </w:r>
      <w:r>
        <w:rPr>
          <w:spacing w:val="-6"/>
          <w:sz w:val="24"/>
        </w:rPr>
        <w:t> </w:t>
      </w:r>
      <w:r>
        <w:rPr>
          <w:sz w:val="24"/>
        </w:rPr>
        <w:t>sintetica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Ruolo</w:t>
      </w:r>
      <w:r>
        <w:rPr>
          <w:spacing w:val="-1"/>
          <w:sz w:val="24"/>
        </w:rPr>
        <w:t> </w:t>
      </w:r>
      <w:r>
        <w:rPr>
          <w:sz w:val="24"/>
        </w:rPr>
        <w:t>all’interno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progetto</w:t>
      </w:r>
    </w:p>
    <w:p>
      <w:pPr>
        <w:pStyle w:val="BodyText"/>
      </w:pPr>
    </w:p>
    <w:p>
      <w:pPr>
        <w:pStyle w:val="BodyText"/>
        <w:ind w:left="833"/>
      </w:pPr>
      <w:r>
        <w:rPr/>
        <w:t>Partner</w:t>
      </w:r>
      <w:r>
        <w:rPr>
          <w:spacing w:val="-2"/>
        </w:rPr>
        <w:t> </w:t>
      </w:r>
      <w:r>
        <w:rPr/>
        <w:t>2</w:t>
      </w:r>
      <w:r>
        <w:rPr>
          <w:spacing w:val="-1"/>
        </w:rPr>
        <w:t> </w:t>
      </w:r>
      <w:r>
        <w:rPr/>
        <w:t>[ripetere</w:t>
      </w:r>
      <w:r>
        <w:rPr>
          <w:spacing w:val="-2"/>
        </w:rPr>
        <w:t> </w:t>
      </w:r>
      <w:r>
        <w:rPr/>
        <w:t>informazioni</w:t>
      </w:r>
      <w:r>
        <w:rPr>
          <w:spacing w:val="-1"/>
        </w:rPr>
        <w:t> </w:t>
      </w:r>
      <w:r>
        <w:rPr/>
        <w:t>richieste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base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numero</w:t>
      </w:r>
      <w:r>
        <w:rPr>
          <w:spacing w:val="-1"/>
        </w:rPr>
        <w:t> </w:t>
      </w:r>
      <w:r>
        <w:rPr/>
        <w:t>max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partner]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50"/>
          <w:pgMar w:header="683" w:footer="378" w:top="1660" w:bottom="560" w:left="1020" w:right="10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07" w:val="left" w:leader="none"/>
        </w:tabs>
        <w:spacing w:line="240" w:lineRule="auto" w:before="93" w:after="0"/>
        <w:ind w:left="406" w:right="0" w:hanging="295"/>
        <w:jc w:val="left"/>
        <w:rPr>
          <w:b/>
          <w:sz w:val="16"/>
        </w:rPr>
      </w:pPr>
      <w:r>
        <w:rPr>
          <w:b/>
          <w:sz w:val="24"/>
        </w:rPr>
        <w:t>DESCRIZIONE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DELL’OASI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BIODIVERSITÀ</w:t>
      </w:r>
      <w:hyperlink w:history="true" w:anchor="_bookmark0">
        <w:r>
          <w:rPr>
            <w:b/>
            <w:position w:val="8"/>
            <w:sz w:val="16"/>
          </w:rPr>
          <w:t>1</w:t>
        </w:r>
      </w:hyperlink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Caratteristiche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area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individuata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Superficie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mq: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localizzazione: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Altitudine: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Terreno</w:t>
      </w:r>
      <w:r>
        <w:rPr>
          <w:spacing w:val="-2"/>
          <w:sz w:val="24"/>
        </w:rPr>
        <w:t> </w:t>
      </w:r>
      <w:r>
        <w:rPr>
          <w:sz w:val="24"/>
        </w:rPr>
        <w:t>irriguo:</w:t>
      </w:r>
      <w:r>
        <w:rPr>
          <w:spacing w:val="-1"/>
          <w:sz w:val="24"/>
        </w:rPr>
        <w:t> </w:t>
      </w:r>
      <w:r>
        <w:rPr>
          <w:sz w:val="24"/>
        </w:rPr>
        <w:t>Sì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No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Esposizione</w:t>
      </w:r>
      <w:r>
        <w:rPr>
          <w:spacing w:val="-2"/>
          <w:sz w:val="24"/>
        </w:rPr>
        <w:t> </w:t>
      </w:r>
      <w:r>
        <w:rPr>
          <w:sz w:val="24"/>
        </w:rPr>
        <w:t>al</w:t>
      </w:r>
      <w:r>
        <w:rPr>
          <w:spacing w:val="-1"/>
          <w:sz w:val="24"/>
        </w:rPr>
        <w:t> </w:t>
      </w:r>
      <w:r>
        <w:rPr>
          <w:sz w:val="24"/>
        </w:rPr>
        <w:t>sole:</w:t>
      </w:r>
      <w:r>
        <w:rPr>
          <w:spacing w:val="-1"/>
          <w:sz w:val="24"/>
        </w:rPr>
        <w:t> </w:t>
      </w:r>
      <w:r>
        <w:rPr>
          <w:sz w:val="24"/>
        </w:rPr>
        <w:t>Sì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No</w:t>
      </w:r>
    </w:p>
    <w:p>
      <w:pPr>
        <w:pStyle w:val="ListParagraph"/>
        <w:numPr>
          <w:ilvl w:val="1"/>
          <w:numId w:val="2"/>
        </w:numPr>
        <w:tabs>
          <w:tab w:pos="1553" w:val="left" w:leader="none"/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Descrizione</w:t>
      </w:r>
      <w:r>
        <w:rPr>
          <w:spacing w:val="-14"/>
          <w:sz w:val="24"/>
        </w:rPr>
        <w:t> </w:t>
      </w:r>
      <w:r>
        <w:rPr>
          <w:sz w:val="24"/>
        </w:rPr>
        <w:t>sintetica</w:t>
      </w:r>
      <w:r>
        <w:rPr>
          <w:spacing w:val="-13"/>
          <w:sz w:val="24"/>
        </w:rPr>
        <w:t> </w:t>
      </w:r>
      <w:r>
        <w:rPr>
          <w:sz w:val="24"/>
        </w:rPr>
        <w:t>del</w:t>
      </w:r>
      <w:r>
        <w:rPr>
          <w:spacing w:val="-12"/>
          <w:sz w:val="24"/>
        </w:rPr>
        <w:t> </w:t>
      </w:r>
      <w:r>
        <w:rPr>
          <w:sz w:val="24"/>
        </w:rPr>
        <w:t>contesto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cui</w:t>
      </w:r>
      <w:r>
        <w:rPr>
          <w:spacing w:val="-12"/>
          <w:sz w:val="24"/>
        </w:rPr>
        <w:t> </w:t>
      </w:r>
      <w:r>
        <w:rPr>
          <w:sz w:val="24"/>
        </w:rPr>
        <w:t>si</w:t>
      </w:r>
      <w:r>
        <w:rPr>
          <w:spacing w:val="-12"/>
          <w:sz w:val="24"/>
        </w:rPr>
        <w:t> </w:t>
      </w:r>
      <w:r>
        <w:rPr>
          <w:sz w:val="24"/>
        </w:rPr>
        <w:t>trova</w:t>
      </w:r>
      <w:r>
        <w:rPr>
          <w:spacing w:val="-13"/>
          <w:sz w:val="24"/>
        </w:rPr>
        <w:t> </w:t>
      </w:r>
      <w:r>
        <w:rPr>
          <w:sz w:val="24"/>
        </w:rPr>
        <w:t>l’appezzamento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terreno</w:t>
      </w:r>
      <w:r>
        <w:rPr>
          <w:spacing w:val="-12"/>
          <w:sz w:val="24"/>
        </w:rPr>
        <w:t> </w:t>
      </w:r>
      <w:r>
        <w:rPr>
          <w:sz w:val="24"/>
        </w:rPr>
        <w:t>individuato</w:t>
      </w:r>
    </w:p>
    <w:p>
      <w:pPr>
        <w:pStyle w:val="BodyText"/>
        <w:ind w:left="1553"/>
      </w:pPr>
      <w:r>
        <w:rPr/>
        <w:t>e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suo potenziale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sviluppo: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prevede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inserire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nell'oasi delle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arnie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collaborazione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apicoltori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apicoltrici?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sì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no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sì,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quante?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sz w:val="24"/>
        </w:rPr>
      </w:pPr>
      <w:r>
        <w:rPr>
          <w:b/>
          <w:sz w:val="24"/>
        </w:rPr>
        <w:t>Motivazione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dell'iniziativa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Descrizione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azioni,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buone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pratiche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iniziative 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sensibilizzazione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intendono</w:t>
      </w:r>
    </w:p>
    <w:p>
      <w:pPr>
        <w:spacing w:before="0"/>
        <w:ind w:left="833" w:right="0" w:firstLine="0"/>
        <w:jc w:val="left"/>
        <w:rPr>
          <w:b/>
          <w:sz w:val="24"/>
        </w:rPr>
      </w:pPr>
      <w:r>
        <w:rPr>
          <w:b/>
          <w:sz w:val="24"/>
        </w:rPr>
        <w:t>realizzare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durante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l’anno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progetto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1363" w:hanging="360"/>
        <w:jc w:val="left"/>
        <w:rPr>
          <w:b/>
          <w:sz w:val="24"/>
        </w:rPr>
      </w:pPr>
      <w:r>
        <w:rPr>
          <w:b/>
          <w:sz w:val="24"/>
        </w:rPr>
        <w:t>Descrizione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diversi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target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comunità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intendono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coinvolgere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sensibilizzare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sul tema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1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Segnalare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prevede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coinvolgimento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target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obiettivi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relativi</w:t>
      </w:r>
    </w:p>
    <w:p>
      <w:pPr>
        <w:spacing w:before="0"/>
        <w:ind w:left="833" w:right="0" w:firstLine="0"/>
        <w:jc w:val="left"/>
        <w:rPr>
          <w:b/>
          <w:sz w:val="24"/>
        </w:rPr>
      </w:pPr>
      <w:r>
        <w:rPr>
          <w:b/>
          <w:sz w:val="24"/>
        </w:rPr>
        <w:t>all’inclusione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sociale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Sì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left"/>
        <w:rPr>
          <w:sz w:val="24"/>
        </w:rPr>
      </w:pPr>
      <w:r>
        <w:rPr>
          <w:sz w:val="24"/>
        </w:rPr>
        <w:t>No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sì,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dettagliare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ulteriormente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597" w:hanging="360"/>
        <w:jc w:val="both"/>
        <w:rPr>
          <w:b/>
          <w:sz w:val="24"/>
        </w:rPr>
      </w:pPr>
      <w:r>
        <w:rPr>
          <w:b/>
          <w:sz w:val="24"/>
        </w:rPr>
        <w:t>Il progetto e il partenariato che si presenta soddisfa il requisito obbligatorio di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coinvolgimento di agricoltori, manutentori del verde o vivaisti, qualificante per 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buona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riuscita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realizzazione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pratica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dell’oasi,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nonché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apicoltori?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1" w:after="0"/>
        <w:ind w:left="1553" w:right="0" w:hanging="361"/>
        <w:jc w:val="both"/>
        <w:rPr>
          <w:sz w:val="24"/>
        </w:rPr>
      </w:pPr>
      <w:r>
        <w:rPr>
          <w:sz w:val="24"/>
        </w:rPr>
        <w:t>Sì</w:t>
      </w:r>
    </w:p>
    <w:p>
      <w:pPr>
        <w:pStyle w:val="ListParagraph"/>
        <w:numPr>
          <w:ilvl w:val="1"/>
          <w:numId w:val="2"/>
        </w:numPr>
        <w:tabs>
          <w:tab w:pos="1554" w:val="left" w:leader="none"/>
        </w:tabs>
        <w:spacing w:line="240" w:lineRule="auto" w:before="0" w:after="0"/>
        <w:ind w:left="1553" w:right="0" w:hanging="361"/>
        <w:jc w:val="both"/>
        <w:rPr>
          <w:sz w:val="24"/>
        </w:rPr>
      </w:pPr>
      <w:r>
        <w:rPr>
          <w:sz w:val="24"/>
        </w:rPr>
        <w:t>No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755" w:hanging="360"/>
        <w:jc w:val="left"/>
        <w:rPr>
          <w:b/>
          <w:sz w:val="24"/>
        </w:rPr>
      </w:pPr>
      <w:r>
        <w:rPr>
          <w:b/>
          <w:sz w:val="24"/>
        </w:rPr>
        <w:t>Modalità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intendono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coinvolgere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agricoltori,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apicoltori,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manutentori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verde, vivaisti e altri esperti sul tema come ecologi o entomologi all’interno 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progetto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Risultati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attesi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ricadute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dell'iniziativa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0" w:after="0"/>
        <w:ind w:left="833" w:right="0" w:hanging="361"/>
        <w:jc w:val="left"/>
        <w:rPr>
          <w:b/>
          <w:sz w:val="24"/>
        </w:rPr>
      </w:pPr>
      <w:r>
        <w:rPr>
          <w:b/>
          <w:sz w:val="24"/>
        </w:rPr>
        <w:t>Prospettive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continuità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nella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gestione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manutenzione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tempo</w:t>
      </w:r>
    </w:p>
    <w:p>
      <w:pPr>
        <w:pStyle w:val="BodyText"/>
        <w:rPr>
          <w:b/>
          <w:sz w:val="17"/>
        </w:rPr>
      </w:pPr>
      <w:r>
        <w:rPr/>
        <w:pict>
          <v:rect style="position:absolute;margin-left:56.639999pt;margin-top:10.981979pt;width:144.050pt;height:.60004pt;mso-position-horizontal-relative:page;mso-position-vertical-relative:paragraph;z-index:-15727616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spacing w:before="101"/>
        <w:ind w:left="112" w:right="315" w:firstLine="0"/>
        <w:jc w:val="left"/>
        <w:rPr>
          <w:sz w:val="20"/>
        </w:rPr>
      </w:pPr>
      <w:bookmarkStart w:name="_bookmark0" w:id="1"/>
      <w:bookmarkEnd w:id="1"/>
      <w:r>
        <w:rPr/>
      </w: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Si precisa che, alla luce di quanto stabilito al par. 4 del Bando, non risulta necessario redigere un budget di progetto.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Sarà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premura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della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Fondazione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fornire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dettagli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della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composizione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piano dei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costi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ai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beneficiari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selezionati.</w:t>
      </w:r>
    </w:p>
    <w:p>
      <w:pPr>
        <w:spacing w:after="0"/>
        <w:jc w:val="left"/>
        <w:rPr>
          <w:sz w:val="20"/>
        </w:rPr>
        <w:sectPr>
          <w:pgSz w:w="11900" w:h="16850"/>
          <w:pgMar w:header="683" w:footer="378" w:top="1660" w:bottom="560" w:left="1020" w:right="1020"/>
        </w:sectPr>
      </w:pPr>
    </w:p>
    <w:p>
      <w:pPr>
        <w:pStyle w:val="BodyText"/>
        <w:spacing w:before="6"/>
        <w:rPr>
          <w:sz w:val="18"/>
        </w:rPr>
      </w:pPr>
    </w:p>
    <w:p>
      <w:pPr>
        <w:spacing w:before="90"/>
        <w:ind w:left="3697" w:right="4175" w:firstLine="0"/>
        <w:jc w:val="center"/>
        <w:rPr>
          <w:b/>
          <w:sz w:val="24"/>
        </w:rPr>
      </w:pPr>
      <w:r>
        <w:rPr>
          <w:b/>
          <w:sz w:val="24"/>
        </w:rPr>
        <w:t>DICHIARAZIONI</w:t>
      </w:r>
    </w:p>
    <w:p>
      <w:pPr>
        <w:spacing w:before="0"/>
        <w:ind w:left="672" w:right="0" w:firstLine="0"/>
        <w:jc w:val="left"/>
        <w:rPr>
          <w:b/>
          <w:sz w:val="24"/>
        </w:rPr>
      </w:pPr>
      <w:r>
        <w:rPr>
          <w:b/>
          <w:sz w:val="24"/>
        </w:rPr>
        <w:t>(compilare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obbligatoriamente,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improcedibilità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richiesta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contributo)</w:t>
      </w:r>
    </w:p>
    <w:p>
      <w:pPr>
        <w:pStyle w:val="BodyText"/>
        <w:rPr>
          <w:b/>
        </w:rPr>
      </w:pPr>
    </w:p>
    <w:p>
      <w:pPr>
        <w:pStyle w:val="BodyText"/>
        <w:tabs>
          <w:tab w:pos="3283" w:val="left" w:leader="dot"/>
        </w:tabs>
        <w:ind w:left="112"/>
        <w:jc w:val="both"/>
      </w:pPr>
      <w:r>
        <w:rPr/>
        <w:t>Il/la</w:t>
      </w:r>
      <w:r>
        <w:rPr>
          <w:spacing w:val="10"/>
        </w:rPr>
        <w:t> </w:t>
      </w:r>
      <w:r>
        <w:rPr/>
        <w:t>sottoscritto/a</w:t>
        <w:tab/>
        <w:t>premesso</w:t>
      </w:r>
      <w:r>
        <w:rPr>
          <w:spacing w:val="14"/>
        </w:rPr>
        <w:t> </w:t>
      </w:r>
      <w:r>
        <w:rPr/>
        <w:t>di</w:t>
      </w:r>
      <w:r>
        <w:rPr>
          <w:spacing w:val="13"/>
        </w:rPr>
        <w:t> </w:t>
      </w:r>
      <w:r>
        <w:rPr/>
        <w:t>aver</w:t>
      </w:r>
      <w:r>
        <w:rPr>
          <w:spacing w:val="12"/>
        </w:rPr>
        <w:t> </w:t>
      </w:r>
      <w:r>
        <w:rPr/>
        <w:t>visionato</w:t>
      </w:r>
      <w:r>
        <w:rPr>
          <w:spacing w:val="13"/>
        </w:rPr>
        <w:t> </w:t>
      </w:r>
      <w:r>
        <w:rPr/>
        <w:t>l’elenco</w:t>
      </w:r>
      <w:r>
        <w:rPr>
          <w:spacing w:val="13"/>
        </w:rPr>
        <w:t> </w:t>
      </w:r>
      <w:r>
        <w:rPr/>
        <w:t>nominativo,</w:t>
      </w:r>
      <w:r>
        <w:rPr>
          <w:spacing w:val="13"/>
        </w:rPr>
        <w:t> </w:t>
      </w:r>
      <w:r>
        <w:rPr/>
        <w:t>consultabile</w:t>
      </w:r>
      <w:r>
        <w:rPr>
          <w:spacing w:val="12"/>
        </w:rPr>
        <w:t> </w:t>
      </w:r>
      <w:r>
        <w:rPr/>
        <w:t>nella</w:t>
      </w:r>
    </w:p>
    <w:p>
      <w:pPr>
        <w:pStyle w:val="BodyText"/>
        <w:ind w:left="112" w:right="113"/>
        <w:jc w:val="both"/>
      </w:pPr>
      <w:r>
        <w:rPr/>
        <w:t>sezione “Organi” del sito internet </w:t>
      </w:r>
      <w:hyperlink r:id="rId8">
        <w:r>
          <w:rPr/>
          <w:t>www.fondazionecarisap.it, </w:t>
        </w:r>
      </w:hyperlink>
      <w:hyperlink r:id="rId9">
        <w:r>
          <w:rPr/>
          <w:t>(http://www.fonda</w:t>
        </w:r>
      </w:hyperlink>
      <w:r>
        <w:rPr/>
        <w:t>z</w:t>
      </w:r>
      <w:hyperlink r:id="rId9">
        <w:r>
          <w:rPr/>
          <w:t>ionecarisap.it/) </w:t>
        </w:r>
      </w:hyperlink>
      <w:r>
        <w:rPr/>
        <w:t>dei</w:t>
      </w:r>
      <w:r>
        <w:rPr>
          <w:spacing w:val="-57"/>
        </w:rPr>
        <w:t> </w:t>
      </w:r>
      <w:r>
        <w:rPr/>
        <w:t>componenti l’Organo di indirizzo, il Consiglio di Amministrazione, il Collegio dei Revisori ed il</w:t>
      </w:r>
      <w:r>
        <w:rPr>
          <w:spacing w:val="1"/>
        </w:rPr>
        <w:t> </w:t>
      </w:r>
      <w:r>
        <w:rPr/>
        <w:t>Segretario Generale della Fondazione Carisap e con riferimento al regolamento del conflitto di</w:t>
      </w:r>
      <w:r>
        <w:rPr>
          <w:spacing w:val="1"/>
        </w:rPr>
        <w:t> </w:t>
      </w:r>
      <w:r>
        <w:rPr/>
        <w:t>interessi</w:t>
      </w:r>
      <w:r>
        <w:rPr>
          <w:spacing w:val="-9"/>
        </w:rPr>
        <w:t> </w:t>
      </w:r>
      <w:r>
        <w:rPr/>
        <w:t>della</w:t>
      </w:r>
      <w:r>
        <w:rPr>
          <w:spacing w:val="-7"/>
        </w:rPr>
        <w:t> </w:t>
      </w:r>
      <w:r>
        <w:rPr/>
        <w:t>stessa</w:t>
      </w:r>
      <w:r>
        <w:rPr>
          <w:spacing w:val="-8"/>
        </w:rPr>
        <w:t> </w:t>
      </w:r>
      <w:r>
        <w:rPr/>
        <w:t>Fondazione</w:t>
      </w:r>
      <w:r>
        <w:rPr>
          <w:spacing w:val="-7"/>
        </w:rPr>
        <w:t> </w:t>
      </w:r>
      <w:r>
        <w:rPr/>
        <w:t>ed</w:t>
      </w:r>
      <w:r>
        <w:rPr>
          <w:spacing w:val="-10"/>
        </w:rPr>
        <w:t> </w:t>
      </w:r>
      <w:r>
        <w:rPr/>
        <w:t>in</w:t>
      </w:r>
      <w:r>
        <w:rPr>
          <w:spacing w:val="-6"/>
        </w:rPr>
        <w:t> </w:t>
      </w:r>
      <w:r>
        <w:rPr/>
        <w:t>particolare</w:t>
      </w:r>
      <w:r>
        <w:rPr>
          <w:spacing w:val="-7"/>
        </w:rPr>
        <w:t> </w:t>
      </w:r>
      <w:r>
        <w:rPr/>
        <w:t>alla</w:t>
      </w:r>
      <w:r>
        <w:rPr>
          <w:spacing w:val="-10"/>
        </w:rPr>
        <w:t> </w:t>
      </w:r>
      <w:r>
        <w:rPr/>
        <w:t>fattispecie</w:t>
      </w:r>
      <w:r>
        <w:rPr>
          <w:spacing w:val="-9"/>
        </w:rPr>
        <w:t> </w:t>
      </w:r>
      <w:r>
        <w:rPr/>
        <w:t>di</w:t>
      </w:r>
      <w:r>
        <w:rPr>
          <w:spacing w:val="-7"/>
        </w:rPr>
        <w:t> </w:t>
      </w:r>
      <w:r>
        <w:rPr/>
        <w:t>potenziale</w:t>
      </w:r>
      <w:r>
        <w:rPr>
          <w:spacing w:val="-9"/>
        </w:rPr>
        <w:t> </w:t>
      </w:r>
      <w:r>
        <w:rPr/>
        <w:t>conflitto</w:t>
      </w:r>
      <w:r>
        <w:rPr>
          <w:spacing w:val="-10"/>
        </w:rPr>
        <w:t> </w:t>
      </w:r>
      <w:r>
        <w:rPr/>
        <w:t>di</w:t>
      </w:r>
      <w:r>
        <w:rPr>
          <w:spacing w:val="-8"/>
        </w:rPr>
        <w:t> </w:t>
      </w:r>
      <w:r>
        <w:rPr/>
        <w:t>interessi</w:t>
      </w:r>
      <w:r>
        <w:rPr>
          <w:spacing w:val="-9"/>
        </w:rPr>
        <w:t> </w:t>
      </w:r>
      <w:r>
        <w:rPr/>
        <w:t>di</w:t>
      </w:r>
      <w:r>
        <w:rPr>
          <w:spacing w:val="-57"/>
        </w:rPr>
        <w:t> </w:t>
      </w:r>
      <w:r>
        <w:rPr/>
        <w:t>cui all’art. 7 del citato regolamento (consultabile nella sezione “regolamenti” del sito internet</w:t>
      </w:r>
      <w:r>
        <w:rPr>
          <w:spacing w:val="1"/>
        </w:rPr>
        <w:t> </w:t>
      </w:r>
      <w:hyperlink r:id="rId8">
        <w:r>
          <w:rPr>
            <w:spacing w:val="-1"/>
          </w:rPr>
          <w:t>www.fondazionecarisap.it</w:t>
        </w:r>
        <w:r>
          <w:rPr>
            <w:spacing w:val="-13"/>
          </w:rPr>
          <w:t> </w:t>
        </w:r>
      </w:hyperlink>
      <w:hyperlink r:id="rId9">
        <w:r>
          <w:rPr/>
          <w:t>(http://www.fonda</w:t>
        </w:r>
      </w:hyperlink>
      <w:r>
        <w:rPr/>
        <w:t>z</w:t>
      </w:r>
      <w:hyperlink r:id="rId9">
        <w:r>
          <w:rPr/>
          <w:t>ionecarisap.it/)</w:t>
        </w:r>
        <w:r>
          <w:rPr>
            <w:spacing w:val="-14"/>
          </w:rPr>
          <w:t> </w:t>
        </w:r>
      </w:hyperlink>
      <w:r>
        <w:rPr/>
        <w:t>dichiara</w:t>
      </w:r>
      <w:r>
        <w:rPr>
          <w:spacing w:val="-15"/>
        </w:rPr>
        <w:t> </w:t>
      </w:r>
      <w:r>
        <w:rPr/>
        <w:t>sotto</w:t>
      </w:r>
      <w:r>
        <w:rPr>
          <w:spacing w:val="-13"/>
        </w:rPr>
        <w:t> </w:t>
      </w:r>
      <w:r>
        <w:rPr/>
        <w:t>la</w:t>
      </w:r>
      <w:r>
        <w:rPr>
          <w:spacing w:val="-14"/>
        </w:rPr>
        <w:t> </w:t>
      </w:r>
      <w:r>
        <w:rPr/>
        <w:t>propria</w:t>
      </w:r>
      <w:r>
        <w:rPr>
          <w:spacing w:val="-13"/>
        </w:rPr>
        <w:t> </w:t>
      </w:r>
      <w:r>
        <w:rPr/>
        <w:t>responsabilità:</w:t>
      </w:r>
    </w:p>
    <w:p>
      <w:pPr>
        <w:pStyle w:val="BodyText"/>
      </w:pPr>
    </w:p>
    <w:p>
      <w:pPr>
        <w:pStyle w:val="BodyText"/>
        <w:tabs>
          <w:tab w:pos="833" w:val="left" w:leader="none"/>
          <w:tab w:pos="2500" w:val="left" w:leader="none"/>
          <w:tab w:pos="3268" w:val="left" w:leader="none"/>
          <w:tab w:pos="4551" w:val="left" w:leader="none"/>
          <w:tab w:pos="5209" w:val="left" w:leader="none"/>
          <w:tab w:pos="6480" w:val="left" w:leader="none"/>
          <w:tab w:pos="7418" w:val="left" w:leader="none"/>
          <w:tab w:pos="9006" w:val="left" w:leader="none"/>
        </w:tabs>
        <w:ind w:left="833" w:right="110" w:hanging="360"/>
      </w:pPr>
      <w:r>
        <w:rPr>
          <w:rFonts w:ascii="Symbol" w:hAnsi="Symbol"/>
        </w:rPr>
        <w:t></w:t>
      </w:r>
      <w:r>
        <w:rPr/>
        <w:tab/>
        <w:t>che</w:t>
      </w:r>
      <w:r>
        <w:rPr>
          <w:spacing w:val="45"/>
        </w:rPr>
        <w:t> </w:t>
      </w:r>
      <w:r>
        <w:rPr/>
        <w:t>la</w:t>
      </w:r>
      <w:r>
        <w:rPr>
          <w:spacing w:val="46"/>
        </w:rPr>
        <w:t> </w:t>
      </w:r>
      <w:r>
        <w:rPr/>
        <w:t>presente</w:t>
      </w:r>
      <w:r>
        <w:rPr>
          <w:spacing w:val="48"/>
        </w:rPr>
        <w:t> </w:t>
      </w:r>
      <w:r>
        <w:rPr/>
        <w:t>richiesta</w:t>
      </w:r>
      <w:r>
        <w:rPr>
          <w:spacing w:val="48"/>
        </w:rPr>
        <w:t> </w:t>
      </w:r>
      <w:r>
        <w:rPr/>
        <w:t>di</w:t>
      </w:r>
      <w:r>
        <w:rPr>
          <w:spacing w:val="47"/>
        </w:rPr>
        <w:t> </w:t>
      </w:r>
      <w:r>
        <w:rPr/>
        <w:t>contributo</w:t>
      </w:r>
      <w:r>
        <w:rPr>
          <w:spacing w:val="47"/>
        </w:rPr>
        <w:t> </w:t>
      </w:r>
      <w:r>
        <w:rPr/>
        <w:t>presentata</w:t>
      </w:r>
      <w:r>
        <w:rPr>
          <w:spacing w:val="45"/>
        </w:rPr>
        <w:t> </w:t>
      </w:r>
      <w:r>
        <w:rPr/>
        <w:t>alla</w:t>
      </w:r>
      <w:r>
        <w:rPr>
          <w:spacing w:val="48"/>
        </w:rPr>
        <w:t> </w:t>
      </w:r>
      <w:r>
        <w:rPr/>
        <w:t>Fondazione</w:t>
      </w:r>
      <w:r>
        <w:rPr>
          <w:spacing w:val="51"/>
        </w:rPr>
        <w:t> </w:t>
      </w:r>
      <w:r>
        <w:rPr>
          <w:b/>
        </w:rPr>
        <w:t>non</w:t>
      </w:r>
      <w:r>
        <w:rPr>
          <w:b/>
          <w:spacing w:val="47"/>
        </w:rPr>
        <w:t> </w:t>
      </w:r>
      <w:r>
        <w:rPr>
          <w:b/>
        </w:rPr>
        <w:t>dà</w:t>
      </w:r>
      <w:r>
        <w:rPr>
          <w:b/>
          <w:spacing w:val="46"/>
        </w:rPr>
        <w:t> </w:t>
      </w:r>
      <w:r>
        <w:rPr>
          <w:b/>
        </w:rPr>
        <w:t>luogo</w:t>
      </w:r>
      <w:r>
        <w:rPr>
          <w:b/>
          <w:spacing w:val="48"/>
        </w:rPr>
        <w:t> </w:t>
      </w:r>
      <w:r>
        <w:rPr/>
        <w:t>ad</w:t>
      </w:r>
      <w:r>
        <w:rPr>
          <w:spacing w:val="47"/>
        </w:rPr>
        <w:t> </w:t>
      </w:r>
      <w:r>
        <w:rPr/>
        <w:t>una</w:t>
      </w:r>
      <w:r>
        <w:rPr>
          <w:spacing w:val="-57"/>
        </w:rPr>
        <w:t> </w:t>
      </w:r>
      <w:r>
        <w:rPr/>
        <w:t>situazione</w:t>
      </w:r>
      <w:r>
        <w:rPr>
          <w:spacing w:val="9"/>
        </w:rPr>
        <w:t> </w:t>
      </w:r>
      <w:r>
        <w:rPr/>
        <w:t>di</w:t>
      </w:r>
      <w:r>
        <w:rPr>
          <w:spacing w:val="11"/>
        </w:rPr>
        <w:t> </w:t>
      </w:r>
      <w:r>
        <w:rPr/>
        <w:t>potenziale</w:t>
      </w:r>
      <w:r>
        <w:rPr>
          <w:spacing w:val="12"/>
        </w:rPr>
        <w:t> </w:t>
      </w:r>
      <w:r>
        <w:rPr/>
        <w:t>conflitto</w:t>
      </w:r>
      <w:r>
        <w:rPr>
          <w:spacing w:val="10"/>
        </w:rPr>
        <w:t> </w:t>
      </w:r>
      <w:r>
        <w:rPr/>
        <w:t>di</w:t>
      </w:r>
      <w:r>
        <w:rPr>
          <w:spacing w:val="11"/>
        </w:rPr>
        <w:t> </w:t>
      </w:r>
      <w:r>
        <w:rPr/>
        <w:t>interessi</w:t>
      </w:r>
      <w:r>
        <w:rPr>
          <w:spacing w:val="11"/>
        </w:rPr>
        <w:t> </w:t>
      </w:r>
      <w:r>
        <w:rPr/>
        <w:t>come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fattispecie</w:t>
      </w:r>
      <w:r>
        <w:rPr>
          <w:spacing w:val="10"/>
        </w:rPr>
        <w:t> </w:t>
      </w:r>
      <w:r>
        <w:rPr/>
        <w:t>di</w:t>
      </w:r>
      <w:r>
        <w:rPr>
          <w:spacing w:val="10"/>
        </w:rPr>
        <w:t> </w:t>
      </w:r>
      <w:r>
        <w:rPr/>
        <w:t>cui</w:t>
      </w:r>
      <w:r>
        <w:rPr>
          <w:spacing w:val="11"/>
        </w:rPr>
        <w:t> </w:t>
      </w:r>
      <w:r>
        <w:rPr/>
        <w:t>all’art.</w:t>
      </w:r>
      <w:r>
        <w:rPr>
          <w:spacing w:val="10"/>
        </w:rPr>
        <w:t> </w:t>
      </w:r>
      <w:r>
        <w:rPr/>
        <w:t>7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vigente</w:t>
      </w:r>
      <w:r>
        <w:rPr>
          <w:spacing w:val="-57"/>
        </w:rPr>
        <w:t> </w:t>
      </w:r>
      <w:r>
        <w:rPr/>
        <w:t>regolamento</w:t>
        <w:tab/>
        <w:t>del</w:t>
        <w:tab/>
        <w:t>conflitto</w:t>
        <w:tab/>
        <w:t>di</w:t>
        <w:tab/>
        <w:t>interessi</w:t>
        <w:tab/>
        <w:t>della</w:t>
        <w:tab/>
        <w:t>Fondazione</w:t>
        <w:tab/>
        <w:t>Carisap</w:t>
      </w:r>
      <w:r>
        <w:rPr>
          <w:spacing w:val="-57"/>
        </w:rPr>
        <w:t> </w:t>
      </w:r>
      <w:r>
        <w:rPr/>
        <w:t>(https://</w:t>
      </w:r>
      <w:hyperlink r:id="rId10">
        <w:r>
          <w:rPr/>
          <w:t>www.fondazionecarisap.it/wp-content/uploads/2021/05/Regolamento-conflitto-di-</w:t>
        </w:r>
      </w:hyperlink>
      <w:r>
        <w:rPr>
          <w:spacing w:val="1"/>
        </w:rPr>
        <w:t> </w:t>
      </w:r>
      <w:r>
        <w:rPr/>
        <w:t>interessi_Rev01_2005-07-22_21.pdf)</w:t>
      </w:r>
      <w:r>
        <w:rPr>
          <w:spacing w:val="25"/>
        </w:rPr>
        <w:t> </w:t>
      </w:r>
      <w:r>
        <w:rPr/>
        <w:t>in</w:t>
      </w:r>
      <w:r>
        <w:rPr>
          <w:spacing w:val="28"/>
        </w:rPr>
        <w:t> </w:t>
      </w:r>
      <w:r>
        <w:rPr/>
        <w:t>quanto</w:t>
      </w:r>
      <w:r>
        <w:rPr>
          <w:spacing w:val="29"/>
        </w:rPr>
        <w:t> </w:t>
      </w:r>
      <w:r>
        <w:rPr/>
        <w:t>all’interno</w:t>
      </w:r>
      <w:r>
        <w:rPr>
          <w:spacing w:val="25"/>
        </w:rPr>
        <w:t> </w:t>
      </w:r>
      <w:r>
        <w:rPr/>
        <w:t>dell’Ente/Associazione</w:t>
      </w:r>
      <w:r>
        <w:rPr>
          <w:spacing w:val="27"/>
        </w:rPr>
        <w:t> </w:t>
      </w:r>
      <w:r>
        <w:rPr/>
        <w:t>di</w:t>
      </w:r>
      <w:r>
        <w:rPr>
          <w:spacing w:val="29"/>
        </w:rPr>
        <w:t> </w:t>
      </w:r>
      <w:r>
        <w:rPr/>
        <w:t>cui</w:t>
      </w:r>
      <w:r>
        <w:rPr>
          <w:spacing w:val="28"/>
        </w:rPr>
        <w:t> </w:t>
      </w:r>
      <w:r>
        <w:rPr/>
        <w:t>il</w:t>
      </w:r>
      <w:r>
        <w:rPr>
          <w:spacing w:val="-57"/>
        </w:rPr>
        <w:t> </w:t>
      </w:r>
      <w:r>
        <w:rPr/>
        <w:t>sottoscritto</w:t>
      </w:r>
      <w:r>
        <w:rPr>
          <w:spacing w:val="15"/>
        </w:rPr>
        <w:t> </w:t>
      </w:r>
      <w:r>
        <w:rPr/>
        <w:t>è</w:t>
      </w:r>
      <w:r>
        <w:rPr>
          <w:spacing w:val="14"/>
        </w:rPr>
        <w:t> </w:t>
      </w:r>
      <w:r>
        <w:rPr/>
        <w:t>legale</w:t>
      </w:r>
      <w:r>
        <w:rPr>
          <w:spacing w:val="15"/>
        </w:rPr>
        <w:t> </w:t>
      </w:r>
      <w:r>
        <w:rPr/>
        <w:t>rappresentante</w:t>
      </w:r>
      <w:r>
        <w:rPr>
          <w:spacing w:val="14"/>
        </w:rPr>
        <w:t> </w:t>
      </w:r>
      <w:r>
        <w:rPr/>
        <w:t>non</w:t>
      </w:r>
      <w:r>
        <w:rPr>
          <w:spacing w:val="15"/>
        </w:rPr>
        <w:t> </w:t>
      </w:r>
      <w:r>
        <w:rPr/>
        <w:t>sussistono</w:t>
      </w:r>
      <w:r>
        <w:rPr>
          <w:spacing w:val="16"/>
        </w:rPr>
        <w:t> </w:t>
      </w:r>
      <w:r>
        <w:rPr/>
        <w:t>legami</w:t>
      </w:r>
      <w:r>
        <w:rPr>
          <w:spacing w:val="16"/>
        </w:rPr>
        <w:t> </w:t>
      </w:r>
      <w:r>
        <w:rPr/>
        <w:t>di</w:t>
      </w:r>
      <w:r>
        <w:rPr>
          <w:spacing w:val="16"/>
        </w:rPr>
        <w:t> </w:t>
      </w:r>
      <w:r>
        <w:rPr/>
        <w:t>parentela</w:t>
      </w:r>
      <w:r>
        <w:rPr>
          <w:spacing w:val="13"/>
        </w:rPr>
        <w:t> </w:t>
      </w:r>
      <w:r>
        <w:rPr/>
        <w:t>fino</w:t>
      </w:r>
      <w:r>
        <w:rPr>
          <w:spacing w:val="15"/>
        </w:rPr>
        <w:t> </w:t>
      </w:r>
      <w:r>
        <w:rPr/>
        <w:t>al</w:t>
      </w:r>
      <w:r>
        <w:rPr>
          <w:spacing w:val="16"/>
        </w:rPr>
        <w:t> </w:t>
      </w:r>
      <w:r>
        <w:rPr/>
        <w:t>3°</w:t>
      </w:r>
      <w:r>
        <w:rPr>
          <w:spacing w:val="13"/>
        </w:rPr>
        <w:t> </w:t>
      </w:r>
      <w:r>
        <w:rPr/>
        <w:t>grado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di</w:t>
      </w:r>
      <w:r>
        <w:rPr>
          <w:spacing w:val="-57"/>
        </w:rPr>
        <w:t> </w:t>
      </w:r>
      <w:r>
        <w:rPr/>
        <w:t>affinità</w:t>
      </w:r>
      <w:r>
        <w:rPr>
          <w:spacing w:val="8"/>
        </w:rPr>
        <w:t> </w:t>
      </w:r>
      <w:r>
        <w:rPr/>
        <w:t>fino</w:t>
      </w:r>
      <w:r>
        <w:rPr>
          <w:spacing w:val="11"/>
        </w:rPr>
        <w:t> </w:t>
      </w:r>
      <w:r>
        <w:rPr/>
        <w:t>al</w:t>
      </w:r>
      <w:r>
        <w:rPr>
          <w:spacing w:val="9"/>
        </w:rPr>
        <w:t> </w:t>
      </w:r>
      <w:r>
        <w:rPr/>
        <w:t>2°</w:t>
      </w:r>
      <w:r>
        <w:rPr>
          <w:spacing w:val="6"/>
        </w:rPr>
        <w:t> </w:t>
      </w:r>
      <w:r>
        <w:rPr/>
        <w:t>grado</w:t>
      </w:r>
      <w:r>
        <w:rPr>
          <w:spacing w:val="9"/>
        </w:rPr>
        <w:t> </w:t>
      </w:r>
      <w:r>
        <w:rPr/>
        <w:t>con</w:t>
      </w:r>
      <w:r>
        <w:rPr>
          <w:spacing w:val="9"/>
        </w:rPr>
        <w:t> </w:t>
      </w:r>
      <w:r>
        <w:rPr/>
        <w:t>i</w:t>
      </w:r>
      <w:r>
        <w:rPr>
          <w:spacing w:val="9"/>
        </w:rPr>
        <w:t> </w:t>
      </w:r>
      <w:r>
        <w:rPr/>
        <w:t>nominativi</w:t>
      </w:r>
      <w:r>
        <w:rPr>
          <w:spacing w:val="9"/>
        </w:rPr>
        <w:t> </w:t>
      </w:r>
      <w:r>
        <w:rPr/>
        <w:t>degli</w:t>
      </w:r>
      <w:r>
        <w:rPr>
          <w:spacing w:val="10"/>
        </w:rPr>
        <w:t> </w:t>
      </w:r>
      <w:r>
        <w:rPr/>
        <w:t>esponenti</w:t>
      </w:r>
      <w:r>
        <w:rPr>
          <w:spacing w:val="10"/>
        </w:rPr>
        <w:t> </w:t>
      </w:r>
      <w:r>
        <w:rPr/>
        <w:t>della</w:t>
      </w:r>
      <w:r>
        <w:rPr>
          <w:spacing w:val="10"/>
        </w:rPr>
        <w:t> </w:t>
      </w:r>
      <w:r>
        <w:rPr/>
        <w:t>Fondazione</w:t>
      </w:r>
      <w:r>
        <w:rPr>
          <w:spacing w:val="11"/>
        </w:rPr>
        <w:t> </w:t>
      </w:r>
      <w:r>
        <w:rPr/>
        <w:t>contenuti</w:t>
      </w:r>
      <w:r>
        <w:rPr>
          <w:spacing w:val="-57"/>
        </w:rPr>
        <w:t> </w:t>
      </w:r>
      <w:r>
        <w:rPr/>
        <w:t>nell’elenco</w:t>
      </w:r>
      <w:r>
        <w:rPr>
          <w:spacing w:val="-1"/>
        </w:rPr>
        <w:t> </w:t>
      </w:r>
      <w:r>
        <w:rPr/>
        <w:t>nominativo di cui in premessa;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833" w:right="110" w:hanging="360"/>
        <w:jc w:val="both"/>
      </w:pPr>
      <w:r>
        <w:rPr>
          <w:rFonts w:ascii="Symbol" w:hAnsi="Symbol"/>
        </w:rPr>
        <w:t></w:t>
      </w:r>
      <w:r>
        <w:rPr>
          <w:spacing w:val="15"/>
        </w:rPr>
        <w:t> </w:t>
      </w:r>
      <w:r>
        <w:rPr/>
        <w:t>che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richiesta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contributo</w:t>
      </w:r>
      <w:r>
        <w:rPr>
          <w:spacing w:val="-4"/>
        </w:rPr>
        <w:t> </w:t>
      </w:r>
      <w:r>
        <w:rPr/>
        <w:t>presentata</w:t>
      </w:r>
      <w:r>
        <w:rPr>
          <w:spacing w:val="-3"/>
        </w:rPr>
        <w:t> </w:t>
      </w:r>
      <w:r>
        <w:rPr/>
        <w:t>alla</w:t>
      </w:r>
      <w:r>
        <w:rPr>
          <w:spacing w:val="-5"/>
        </w:rPr>
        <w:t> </w:t>
      </w:r>
      <w:r>
        <w:rPr/>
        <w:t>Fondazione </w:t>
      </w:r>
      <w:r>
        <w:rPr>
          <w:b/>
        </w:rPr>
        <w:t>dà</w:t>
      </w:r>
      <w:r>
        <w:rPr>
          <w:b/>
          <w:spacing w:val="-4"/>
        </w:rPr>
        <w:t> </w:t>
      </w:r>
      <w:r>
        <w:rPr>
          <w:b/>
        </w:rPr>
        <w:t>luogo</w:t>
      </w:r>
      <w:r>
        <w:rPr>
          <w:b/>
          <w:spacing w:val="-1"/>
        </w:rPr>
        <w:t> </w:t>
      </w:r>
      <w:r>
        <w:rPr/>
        <w:t>ad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situazione</w:t>
      </w:r>
      <w:r>
        <w:rPr>
          <w:spacing w:val="-58"/>
        </w:rPr>
        <w:t> </w:t>
      </w:r>
      <w:r>
        <w:rPr/>
        <w:t>di</w:t>
      </w:r>
      <w:r>
        <w:rPr>
          <w:spacing w:val="-6"/>
        </w:rPr>
        <w:t> </w:t>
      </w:r>
      <w:r>
        <w:rPr/>
        <w:t>potenziale</w:t>
      </w:r>
      <w:r>
        <w:rPr>
          <w:spacing w:val="-7"/>
        </w:rPr>
        <w:t> </w:t>
      </w:r>
      <w:r>
        <w:rPr/>
        <w:t>conflitto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interessi</w:t>
      </w:r>
      <w:r>
        <w:rPr>
          <w:spacing w:val="-6"/>
        </w:rPr>
        <w:t> </w:t>
      </w:r>
      <w:r>
        <w:rPr/>
        <w:t>come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fattispecie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all’art.</w:t>
      </w:r>
      <w:r>
        <w:rPr>
          <w:spacing w:val="-7"/>
        </w:rPr>
        <w:t> </w:t>
      </w:r>
      <w:r>
        <w:rPr/>
        <w:t>7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vigente</w:t>
      </w:r>
      <w:r>
        <w:rPr>
          <w:spacing w:val="-7"/>
        </w:rPr>
        <w:t> </w:t>
      </w:r>
      <w:r>
        <w:rPr/>
        <w:t>regolamento</w:t>
      </w:r>
      <w:r>
        <w:rPr>
          <w:spacing w:val="-58"/>
        </w:rPr>
        <w:t> </w:t>
      </w:r>
      <w:r>
        <w:rPr/>
        <w:t>del conflitto di interessi della Fondazione Carisap (https://</w:t>
      </w:r>
      <w:hyperlink r:id="rId11">
        <w:r>
          <w:rPr/>
          <w:t>www.fondazionecarisap.it/wp-</w:t>
        </w:r>
      </w:hyperlink>
      <w:r>
        <w:rPr>
          <w:spacing w:val="1"/>
        </w:rPr>
        <w:t> </w:t>
      </w:r>
      <w:r>
        <w:rPr/>
        <w:t>content/uploads/2021/05/Regolamento-conflitto-di-interessi_Rev01_2005-07-22_21.pdf)</w:t>
      </w:r>
      <w:r>
        <w:rPr>
          <w:spacing w:val="1"/>
        </w:rPr>
        <w:t> </w:t>
      </w:r>
      <w:r>
        <w:rPr/>
        <w:t>in</w:t>
      </w:r>
      <w:r>
        <w:rPr>
          <w:spacing w:val="-57"/>
        </w:rPr>
        <w:t> </w:t>
      </w:r>
      <w:r>
        <w:rPr/>
        <w:t>quanto all’interno dell’Ente/Associazione di cui il sottoscritto è legale rappresentante non</w:t>
      </w:r>
      <w:r>
        <w:rPr>
          <w:spacing w:val="1"/>
        </w:rPr>
        <w:t> </w:t>
      </w:r>
      <w:r>
        <w:rPr/>
        <w:t>sussistono legami di parentela fino al 3° grado o di affinità fino al 2° grado con i nominativi</w:t>
      </w:r>
      <w:r>
        <w:rPr>
          <w:spacing w:val="1"/>
        </w:rPr>
        <w:t> </w:t>
      </w:r>
      <w:r>
        <w:rPr/>
        <w:t>degli</w:t>
      </w:r>
      <w:r>
        <w:rPr>
          <w:spacing w:val="-1"/>
        </w:rPr>
        <w:t> </w:t>
      </w:r>
      <w:r>
        <w:rPr/>
        <w:t>esponenti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Fondazione</w:t>
      </w:r>
      <w:r>
        <w:rPr>
          <w:spacing w:val="-1"/>
        </w:rPr>
        <w:t> </w:t>
      </w:r>
      <w:r>
        <w:rPr/>
        <w:t>contenuti</w:t>
      </w:r>
      <w:r>
        <w:rPr>
          <w:spacing w:val="-1"/>
        </w:rPr>
        <w:t> </w:t>
      </w:r>
      <w:r>
        <w:rPr/>
        <w:t>nell’elenco</w:t>
      </w:r>
      <w:r>
        <w:rPr>
          <w:spacing w:val="-1"/>
        </w:rPr>
        <w:t> </w:t>
      </w:r>
      <w:r>
        <w:rPr/>
        <w:t>nominativo di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premessa.</w:t>
      </w:r>
    </w:p>
    <w:p>
      <w:pPr>
        <w:pStyle w:val="BodyText"/>
        <w:spacing w:before="2"/>
        <w:ind w:left="833" w:right="409"/>
        <w:jc w:val="both"/>
      </w:pPr>
      <w:r>
        <w:rPr/>
        <w:t>Nello specifico la situazione di potenziale conflitto di interesse coinvolge il/la Sig./Sig.ra:</w:t>
      </w:r>
      <w:r>
        <w:rPr>
          <w:spacing w:val="-58"/>
        </w:rPr>
        <w:t> </w:t>
      </w:r>
      <w:r>
        <w:rPr/>
        <w:t>(Indicare</w:t>
      </w:r>
      <w:r>
        <w:rPr>
          <w:spacing w:val="-2"/>
        </w:rPr>
        <w:t> </w:t>
      </w:r>
      <w:r>
        <w:rPr/>
        <w:t>nome e cognome)</w:t>
      </w:r>
    </w:p>
    <w:p>
      <w:pPr>
        <w:pStyle w:val="BodyText"/>
      </w:pPr>
    </w:p>
    <w:p>
      <w:pPr>
        <w:pStyle w:val="BodyText"/>
        <w:ind w:left="112"/>
        <w:jc w:val="both"/>
      </w:pPr>
      <w:r>
        <w:rPr/>
        <w:t>Inoltre,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riferimento</w:t>
      </w:r>
      <w:r>
        <w:rPr>
          <w:spacing w:val="-2"/>
        </w:rPr>
        <w:t> </w:t>
      </w:r>
      <w:r>
        <w:rPr/>
        <w:t>alla</w:t>
      </w:r>
      <w:r>
        <w:rPr>
          <w:spacing w:val="-3"/>
        </w:rPr>
        <w:t> </w:t>
      </w:r>
      <w:r>
        <w:rPr/>
        <w:t>partecipazione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progetto,</w:t>
      </w:r>
      <w:r>
        <w:rPr>
          <w:spacing w:val="-2"/>
        </w:rPr>
        <w:t> </w:t>
      </w:r>
      <w:r>
        <w:rPr/>
        <w:t>il/la</w:t>
      </w:r>
      <w:r>
        <w:rPr>
          <w:spacing w:val="-3"/>
        </w:rPr>
        <w:t> </w:t>
      </w:r>
      <w:r>
        <w:rPr/>
        <w:t>sottoscritto/a</w:t>
      </w:r>
      <w:r>
        <w:rPr>
          <w:spacing w:val="-3"/>
        </w:rPr>
        <w:t> </w:t>
      </w:r>
      <w:r>
        <w:rPr/>
        <w:t>dichiara</w:t>
      </w:r>
      <w:r>
        <w:rPr>
          <w:spacing w:val="3"/>
        </w:rPr>
        <w:t> </w:t>
      </w:r>
      <w:r>
        <w:rPr/>
        <w:t>altresì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833" w:val="left" w:leader="none"/>
        </w:tabs>
        <w:ind w:left="473"/>
      </w:pPr>
      <w:r>
        <w:rPr>
          <w:rFonts w:ascii="Symbol" w:hAnsi="Symbol"/>
        </w:rPr>
        <w:t></w:t>
      </w:r>
      <w:r>
        <w:rPr/>
        <w:tab/>
      </w:r>
      <w:r>
        <w:rPr>
          <w:b/>
        </w:rPr>
        <w:t>Accetto</w:t>
      </w:r>
      <w:r>
        <w:rPr>
          <w:b/>
          <w:spacing w:val="-2"/>
        </w:rPr>
        <w:t> </w:t>
      </w:r>
      <w:r>
        <w:rPr/>
        <w:t>le condizioni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le</w:t>
      </w:r>
      <w:r>
        <w:rPr>
          <w:spacing w:val="-2"/>
        </w:rPr>
        <w:t> </w:t>
      </w:r>
      <w:r>
        <w:rPr/>
        <w:t>tempistiche</w:t>
      </w:r>
      <w:r>
        <w:rPr>
          <w:spacing w:val="-2"/>
        </w:rPr>
        <w:t> </w:t>
      </w:r>
      <w:r>
        <w:rPr/>
        <w:t>previste</w:t>
      </w:r>
      <w:r>
        <w:rPr>
          <w:spacing w:val="-2"/>
        </w:rPr>
        <w:t> </w:t>
      </w:r>
      <w:r>
        <w:rPr/>
        <w:t>dal</w:t>
      </w:r>
      <w:r>
        <w:rPr>
          <w:spacing w:val="1"/>
        </w:rPr>
        <w:t> </w:t>
      </w:r>
      <w:r>
        <w:rPr/>
        <w:t>progetto.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833" w:right="113" w:hanging="360"/>
        <w:jc w:val="both"/>
      </w:pPr>
      <w:r>
        <w:rPr>
          <w:rFonts w:ascii="Symbol" w:hAnsi="Symbol"/>
          <w:spacing w:val="-2"/>
        </w:rPr>
        <w:t></w:t>
      </w:r>
      <w:r>
        <w:rPr>
          <w:spacing w:val="42"/>
        </w:rPr>
        <w:t> </w:t>
      </w:r>
      <w:r>
        <w:rPr>
          <w:b/>
          <w:spacing w:val="-2"/>
        </w:rPr>
        <w:t>Autorizzo</w:t>
      </w:r>
      <w:r>
        <w:rPr>
          <w:b/>
          <w:spacing w:val="-15"/>
        </w:rPr>
        <w:t> </w:t>
      </w:r>
      <w:r>
        <w:rPr>
          <w:spacing w:val="-2"/>
        </w:rPr>
        <w:t>la</w:t>
      </w:r>
      <w:r>
        <w:rPr>
          <w:spacing w:val="-16"/>
        </w:rPr>
        <w:t> </w:t>
      </w:r>
      <w:r>
        <w:rPr>
          <w:spacing w:val="-2"/>
        </w:rPr>
        <w:t>Fondazione</w:t>
      </w:r>
      <w:r>
        <w:rPr>
          <w:spacing w:val="-9"/>
        </w:rPr>
        <w:t> </w:t>
      </w:r>
      <w:r>
        <w:rPr>
          <w:spacing w:val="-2"/>
        </w:rPr>
        <w:t>Carisap,</w:t>
      </w:r>
      <w:r>
        <w:rPr>
          <w:spacing w:val="-15"/>
        </w:rPr>
        <w:t> </w:t>
      </w:r>
      <w:r>
        <w:rPr>
          <w:spacing w:val="-1"/>
        </w:rPr>
        <w:t>socia</w:t>
      </w:r>
      <w:r>
        <w:rPr>
          <w:spacing w:val="-12"/>
        </w:rPr>
        <w:t> </w:t>
      </w:r>
      <w:r>
        <w:rPr>
          <w:spacing w:val="-1"/>
        </w:rPr>
        <w:t>di</w:t>
      </w:r>
      <w:r>
        <w:rPr>
          <w:spacing w:val="-14"/>
        </w:rPr>
        <w:t> </w:t>
      </w:r>
      <w:r>
        <w:rPr>
          <w:spacing w:val="-1"/>
        </w:rPr>
        <w:t>Filiera</w:t>
      </w:r>
      <w:r>
        <w:rPr>
          <w:spacing w:val="-16"/>
        </w:rPr>
        <w:t> </w:t>
      </w:r>
      <w:r>
        <w:rPr>
          <w:spacing w:val="-1"/>
        </w:rPr>
        <w:t>Futura,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condividere</w:t>
      </w:r>
      <w:r>
        <w:rPr>
          <w:spacing w:val="-14"/>
        </w:rPr>
        <w:t> </w:t>
      </w:r>
      <w:r>
        <w:rPr>
          <w:spacing w:val="-1"/>
        </w:rPr>
        <w:t>dati</w:t>
      </w:r>
      <w:r>
        <w:rPr>
          <w:spacing w:val="-13"/>
        </w:rPr>
        <w:t> </w:t>
      </w:r>
      <w:r>
        <w:rPr>
          <w:spacing w:val="-1"/>
        </w:rPr>
        <w:t>sulla</w:t>
      </w:r>
      <w:r>
        <w:rPr>
          <w:spacing w:val="-16"/>
        </w:rPr>
        <w:t> </w:t>
      </w:r>
      <w:r>
        <w:rPr>
          <w:spacing w:val="-1"/>
        </w:rPr>
        <w:t>progettualità</w:t>
      </w:r>
      <w:r>
        <w:rPr>
          <w:spacing w:val="-58"/>
        </w:rPr>
        <w:t> </w:t>
      </w:r>
      <w:r>
        <w:rPr/>
        <w:t>presentata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riferimenti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contatto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Filiera</w:t>
      </w:r>
      <w:r>
        <w:rPr>
          <w:spacing w:val="-2"/>
        </w:rPr>
        <w:t> </w:t>
      </w:r>
      <w:r>
        <w:rPr/>
        <w:t>Futura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caso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selezione</w:t>
      </w:r>
      <w:r>
        <w:rPr>
          <w:spacing w:val="-1"/>
        </w:rPr>
        <w:t> </w:t>
      </w:r>
      <w:r>
        <w:rPr/>
        <w:t>come</w:t>
      </w:r>
      <w:r>
        <w:rPr>
          <w:spacing w:val="-4"/>
        </w:rPr>
        <w:t> </w:t>
      </w:r>
      <w:r>
        <w:rPr/>
        <w:t>beneficiario</w:t>
      </w:r>
      <w:r>
        <w:rPr>
          <w:spacing w:val="-58"/>
        </w:rPr>
        <w:t> </w:t>
      </w:r>
      <w:r>
        <w:rPr/>
        <w:t>del progetto, al fine di consentire le attività connesse allo Sportello +Api come la gestione</w:t>
      </w:r>
      <w:r>
        <w:rPr>
          <w:spacing w:val="1"/>
        </w:rPr>
        <w:t> </w:t>
      </w:r>
      <w:r>
        <w:rPr/>
        <w:t>operativa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progetto;</w:t>
      </w:r>
      <w:r>
        <w:rPr>
          <w:spacing w:val="-3"/>
        </w:rPr>
        <w:t> </w:t>
      </w:r>
      <w:r>
        <w:rPr/>
        <w:t>l’invio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materiali</w:t>
      </w:r>
      <w:r>
        <w:rPr>
          <w:spacing w:val="-3"/>
        </w:rPr>
        <w:t> </w:t>
      </w:r>
      <w:r>
        <w:rPr/>
        <w:t>tecnici,</w:t>
      </w:r>
      <w:r>
        <w:rPr>
          <w:spacing w:val="-1"/>
        </w:rPr>
        <w:t> </w:t>
      </w:r>
      <w:r>
        <w:rPr/>
        <w:t>formativi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informativi;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comunicazioni</w:t>
      </w:r>
      <w:r>
        <w:rPr>
          <w:spacing w:val="-58"/>
        </w:rPr>
        <w:t> </w:t>
      </w:r>
      <w:r>
        <w:rPr/>
        <w:t>utili al corretto svolgimento delle attività; il supporto tecnico, agronomico e organizzativo</w:t>
      </w:r>
      <w:r>
        <w:rPr>
          <w:spacing w:val="1"/>
        </w:rPr>
        <w:t> </w:t>
      </w:r>
      <w:r>
        <w:rPr/>
        <w:t>rivolto ai beneficiari. Tutte le finalità sopra indicate afferiscono direttamente alle funzioni</w:t>
      </w:r>
      <w:r>
        <w:rPr>
          <w:spacing w:val="1"/>
        </w:rPr>
        <w:t> </w:t>
      </w:r>
      <w:r>
        <w:rPr/>
        <w:t>dello</w:t>
      </w:r>
      <w:r>
        <w:rPr>
          <w:spacing w:val="-1"/>
        </w:rPr>
        <w:t> </w:t>
      </w:r>
      <w:r>
        <w:rPr/>
        <w:t>Sportello +Api,</w:t>
      </w:r>
      <w:r>
        <w:rPr>
          <w:spacing w:val="-1"/>
        </w:rPr>
        <w:t> </w:t>
      </w:r>
      <w:r>
        <w:rPr/>
        <w:t>come previsto</w:t>
      </w:r>
      <w:r>
        <w:rPr>
          <w:spacing w:val="-1"/>
        </w:rPr>
        <w:t> </w:t>
      </w:r>
      <w:r>
        <w:rPr/>
        <w:t>dal paragrafo 10 del</w:t>
      </w:r>
      <w:r>
        <w:rPr>
          <w:spacing w:val="-1"/>
        </w:rPr>
        <w:t> </w:t>
      </w:r>
      <w:r>
        <w:rPr/>
        <w:t>bando.</w:t>
      </w:r>
    </w:p>
    <w:p>
      <w:pPr>
        <w:pStyle w:val="BodyText"/>
        <w:spacing w:before="5"/>
        <w:rPr>
          <w:sz w:val="15"/>
        </w:rPr>
      </w:pPr>
    </w:p>
    <w:p>
      <w:pPr>
        <w:spacing w:after="0"/>
        <w:rPr>
          <w:sz w:val="15"/>
        </w:rPr>
        <w:sectPr>
          <w:pgSz w:w="11900" w:h="16850"/>
          <w:pgMar w:header="683" w:footer="378" w:top="1660" w:bottom="560" w:left="1020" w:right="1020"/>
        </w:sectPr>
      </w:pPr>
    </w:p>
    <w:p>
      <w:pPr>
        <w:spacing w:before="99"/>
        <w:ind w:left="221" w:right="0" w:firstLine="0"/>
        <w:jc w:val="left"/>
        <w:rPr>
          <w:b/>
          <w:sz w:val="24"/>
        </w:rPr>
      </w:pPr>
      <w:r>
        <w:rPr>
          <w:b/>
          <w:sz w:val="24"/>
        </w:rPr>
        <w:t>Luogo 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rPr>
          <w:b/>
        </w:rPr>
      </w:pPr>
    </w:p>
    <w:p>
      <w:pPr>
        <w:spacing w:before="0"/>
        <w:ind w:left="221" w:right="0" w:firstLine="0"/>
        <w:jc w:val="left"/>
        <w:rPr>
          <w:b/>
          <w:sz w:val="24"/>
        </w:rPr>
      </w:pPr>
      <w:r>
        <w:rPr>
          <w:b/>
          <w:sz w:val="24"/>
        </w:rPr>
        <w:t>………………………………</w:t>
      </w:r>
    </w:p>
    <w:p>
      <w:pPr>
        <w:spacing w:before="93"/>
        <w:ind w:left="0" w:right="227" w:firstLine="0"/>
        <w:jc w:val="right"/>
        <w:rPr>
          <w:b/>
          <w:sz w:val="16"/>
        </w:rPr>
      </w:pPr>
      <w:r>
        <w:rPr/>
        <w:br w:type="column"/>
      </w:r>
      <w:r>
        <w:rPr>
          <w:b/>
          <w:sz w:val="24"/>
        </w:rPr>
        <w:t>Firma</w:t>
      </w:r>
      <w:hyperlink w:history="true" w:anchor="_bookmark1">
        <w:r>
          <w:rPr>
            <w:b/>
            <w:position w:val="8"/>
            <w:sz w:val="16"/>
          </w:rPr>
          <w:t>2</w:t>
        </w:r>
      </w:hyperlink>
    </w:p>
    <w:p>
      <w:pPr>
        <w:pStyle w:val="BodyText"/>
        <w:rPr>
          <w:b/>
        </w:rPr>
      </w:pPr>
    </w:p>
    <w:p>
      <w:pPr>
        <w:spacing w:before="0"/>
        <w:ind w:left="0" w:right="227" w:firstLine="0"/>
        <w:jc w:val="right"/>
        <w:rPr>
          <w:b/>
          <w:sz w:val="24"/>
        </w:rPr>
      </w:pPr>
      <w:r>
        <w:rPr>
          <w:b/>
          <w:sz w:val="24"/>
        </w:rPr>
        <w:t>…………………………………………..</w:t>
      </w:r>
    </w:p>
    <w:p>
      <w:pPr>
        <w:spacing w:after="0"/>
        <w:jc w:val="right"/>
        <w:rPr>
          <w:sz w:val="24"/>
        </w:rPr>
        <w:sectPr>
          <w:type w:val="continuous"/>
          <w:pgSz w:w="11900" w:h="16850"/>
          <w:pgMar w:header="683" w:footer="378" w:top="1660" w:bottom="560" w:left="1020" w:right="1020"/>
          <w:cols w:num="2" w:equalWidth="0">
            <w:col w:w="3142" w:space="2307"/>
            <w:col w:w="441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w:pict>
          <v:group style="width:144.050pt;height:.6pt;mso-position-horizontal-relative:char;mso-position-vertical-relative:line" id="docshapegroup10" coordorigin="0,0" coordsize="2881,12">
            <v:rect style="position:absolute;left:0;top:0;width:2881;height:12" id="docshape1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93"/>
        <w:ind w:left="112" w:right="0" w:firstLine="0"/>
        <w:jc w:val="left"/>
        <w:rPr>
          <w:sz w:val="20"/>
        </w:rPr>
      </w:pPr>
      <w:bookmarkStart w:name="_bookmark1" w:id="2"/>
      <w:bookmarkEnd w:id="2"/>
      <w:r>
        <w:rPr/>
      </w: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dichiarazione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può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essere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sottoscritta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firma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digitale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oppure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firma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autografa.</w:t>
      </w:r>
    </w:p>
    <w:sectPr>
      <w:type w:val="continuous"/>
      <w:pgSz w:w="11900" w:h="16850"/>
      <w:pgMar w:header="683" w:footer="378" w:top="1660" w:bottom="5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8.700012pt;margin-top:812.117615pt;width:13.65pt;height:16.1pt;mso-position-horizontal-relative:page;mso-position-vertical-relative:page;z-index:-15825408" type="#_x0000_t202" id="docshape1" filled="false" stroked="false">
          <v:textbox inset="0,0,0,0">
            <w:txbxContent>
              <w:p>
                <w:pPr>
                  <w:pStyle w:val="BodyText"/>
                  <w:spacing w:before="20"/>
                  <w:ind w:left="60"/>
                  <w:rPr>
                    <w:rFonts w:ascii="Cambria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4944998</wp:posOffset>
          </wp:positionH>
          <wp:positionV relativeFrom="page">
            <wp:posOffset>433497</wp:posOffset>
          </wp:positionV>
          <wp:extent cx="2190750" cy="53283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0750" cy="532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0048">
          <wp:simplePos x="0" y="0"/>
          <wp:positionH relativeFrom="page">
            <wp:posOffset>2721238</wp:posOffset>
          </wp:positionH>
          <wp:positionV relativeFrom="page">
            <wp:posOffset>499514</wp:posOffset>
          </wp:positionV>
          <wp:extent cx="1145267" cy="535252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45267" cy="535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0560">
          <wp:simplePos x="0" y="0"/>
          <wp:positionH relativeFrom="page">
            <wp:posOffset>616383</wp:posOffset>
          </wp:positionH>
          <wp:positionV relativeFrom="page">
            <wp:posOffset>522496</wp:posOffset>
          </wp:positionV>
          <wp:extent cx="1302090" cy="512279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02090" cy="512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9"/>
      <w:numFmt w:val="decimal"/>
      <w:lvlText w:val="%1.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155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4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4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05" w:hanging="29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833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1553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3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7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553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png"/><Relationship Id="rId8" Type="http://schemas.openxmlformats.org/officeDocument/2006/relationships/hyperlink" Target="http://www.fondazionecarisap.it/" TargetMode="External"/><Relationship Id="rId9" Type="http://schemas.openxmlformats.org/officeDocument/2006/relationships/hyperlink" Target="http://www.fondazionecarisap.it/)" TargetMode="External"/><Relationship Id="rId10" Type="http://schemas.openxmlformats.org/officeDocument/2006/relationships/hyperlink" Target="http://www.fondazionecarisap.it/wp-content/uploads/2021/05/Regolamento-conflitto-di-" TargetMode="External"/><Relationship Id="rId11" Type="http://schemas.openxmlformats.org/officeDocument/2006/relationships/hyperlink" Target="http://www.fondazionecarisap.it/wp-" TargetMode="External"/><Relationship Id="rId1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2026-01-22T08:11:17Z</dcterms:created>
  <dcterms:modified xsi:type="dcterms:W3CDTF">2026-01-22T08:11:17Z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2026-01-22T00:00:00Z</vt:filetime>
  </property>
</Properties>
</file>